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AF" w:rsidRDefault="00F2431F">
      <w:r>
        <w:t>«Формирование системы мотивации граждан к здоровому образу жизни, включая здоровое питание и отказ от вредных привычек в муниципальном образовании «Муйский район» Республики Бурятия!»</w:t>
      </w:r>
    </w:p>
    <w:sectPr w:rsidR="00BD3CAF" w:rsidSect="00BD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431F"/>
    <w:rsid w:val="00BD3CAF"/>
    <w:rsid w:val="00F2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Grizli777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2020-07-24T01:55:00Z</dcterms:created>
  <dcterms:modified xsi:type="dcterms:W3CDTF">2020-07-24T01:57:00Z</dcterms:modified>
</cp:coreProperties>
</file>