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77" w:rsidRPr="00F061E5" w:rsidRDefault="00273077" w:rsidP="00E374D6">
      <w:pPr>
        <w:shd w:val="clear" w:color="auto" w:fill="FFFFFF"/>
        <w:spacing w:after="0" w:line="360" w:lineRule="auto"/>
        <w:ind w:left="-567" w:right="12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Всемирный день борьбы с диабетом </w:t>
      </w:r>
      <w:r w:rsidRPr="00F061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отмечается ежегодно 14 ноября в знак признания заслуг одного из открывателей инсулина (лекарственный препарат для лечения</w:t>
      </w:r>
      <w:r w:rsidR="00FA662D" w:rsidRPr="00F0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диабета) — Фредерика </w:t>
      </w:r>
      <w:proofErr w:type="spellStart"/>
      <w:r w:rsidR="00FA662D" w:rsidRPr="00F061E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Бантинга</w:t>
      </w:r>
      <w:proofErr w:type="spellEnd"/>
      <w:r w:rsidR="00FA662D" w:rsidRPr="00F061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3077" w:rsidRPr="00F061E5" w:rsidRDefault="00273077" w:rsidP="00E374D6">
      <w:pPr>
        <w:shd w:val="clear" w:color="auto" w:fill="FFFFFF"/>
        <w:spacing w:after="0" w:line="360" w:lineRule="auto"/>
        <w:ind w:left="-567" w:right="12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Сахарный диабет характеризуется устойчивым повышением уровня глюкозы в крови, может возникнуть в любом возрасте и продолжается всю жизнь. Отчётливо прослеживается наследственная предрасположенность и воздействие факторов, </w:t>
      </w:r>
      <w:r w:rsidR="00FA662D" w:rsidRPr="00F0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таких как </w:t>
      </w:r>
      <w:r w:rsidRPr="00F061E5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ожирение и гиподинамия (снижение физической активности). Р</w:t>
      </w:r>
      <w:r w:rsidR="00E374D6" w:rsidRPr="00F0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азличают сахарный диабет </w:t>
      </w:r>
      <w:r w:rsidR="000462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74D6" w:rsidRPr="00F0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типа и </w:t>
      </w:r>
      <w:r w:rsidR="00E52A12" w:rsidRPr="00F0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распространенный </w:t>
      </w:r>
      <w:r w:rsidRPr="00F0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сахарный диабет </w:t>
      </w:r>
      <w:r w:rsidR="000462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74D6" w:rsidRPr="00F0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24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типа.</w:t>
      </w:r>
    </w:p>
    <w:p w:rsidR="00273077" w:rsidRPr="00F061E5" w:rsidRDefault="00273077" w:rsidP="00E374D6">
      <w:pPr>
        <w:shd w:val="clear" w:color="auto" w:fill="FFFFFF"/>
        <w:spacing w:after="0" w:line="360" w:lineRule="auto"/>
        <w:ind w:left="-567" w:right="12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ВОЗ сахарный диабет входит в тройку заболеваний, приводящих к </w:t>
      </w:r>
      <w:proofErr w:type="spellStart"/>
      <w:r w:rsidRPr="00F061E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инвалидизации</w:t>
      </w:r>
      <w:proofErr w:type="spellEnd"/>
      <w:r w:rsidRPr="00F0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и смерти (атеросклероз, рак и сахарный диабет).</w:t>
      </w:r>
    </w:p>
    <w:p w:rsidR="00273077" w:rsidRPr="00F061E5" w:rsidRDefault="00273077" w:rsidP="00E374D6">
      <w:p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Сахарный диабет 1 типа </w:t>
      </w:r>
      <w:r w:rsidRPr="00F06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предупредить невозможно</w:t>
      </w:r>
      <w:r w:rsidR="00BE2CBE" w:rsidRPr="00F06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0416E" w:rsidRPr="00F06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</w:t>
      </w:r>
      <w:r w:rsidRPr="00F06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юдям, относящимся к группе риска</w:t>
      </w:r>
      <w:r w:rsidR="0040416E" w:rsidRPr="00F061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</w:t>
      </w:r>
      <w:r w:rsidRPr="00F061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3077" w:rsidRPr="00F061E5" w:rsidRDefault="00273077" w:rsidP="00E374D6">
      <w:pPr>
        <w:numPr>
          <w:ilvl w:val="0"/>
          <w:numId w:val="1"/>
        </w:num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правильное питание. </w:t>
      </w:r>
      <w:r w:rsidR="0040416E" w:rsidRPr="00F061E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6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ледить</w:t>
      </w:r>
      <w:r w:rsidRPr="00F0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количеством искусственн</w:t>
      </w:r>
      <w:r w:rsidR="0040416E" w:rsidRPr="00F061E5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добавок</w:t>
      </w:r>
      <w:r w:rsidRPr="00F0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снижать потребление консервированных продуктов, богатых жирами, углеводами. Рацион должен быть </w:t>
      </w:r>
      <w:r w:rsidR="0040416E" w:rsidRPr="00F0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разнообразным, сбалансированным и </w:t>
      </w:r>
      <w:r w:rsidRPr="00F061E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 фрукты и овощи.</w:t>
      </w:r>
    </w:p>
    <w:p w:rsidR="00273077" w:rsidRPr="00F061E5" w:rsidRDefault="00273077" w:rsidP="00E374D6">
      <w:pPr>
        <w:numPr>
          <w:ilvl w:val="0"/>
          <w:numId w:val="1"/>
        </w:num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предупреждение инфекционных и вирусных</w:t>
      </w:r>
      <w:r w:rsidR="0040416E" w:rsidRPr="00F0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заболеваний.</w:t>
      </w:r>
    </w:p>
    <w:p w:rsidR="00273077" w:rsidRPr="00F061E5" w:rsidRDefault="00273077" w:rsidP="00E374D6">
      <w:pPr>
        <w:numPr>
          <w:ilvl w:val="0"/>
          <w:numId w:val="1"/>
        </w:num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1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 алкоголя и табака.</w:t>
      </w:r>
    </w:p>
    <w:p w:rsidR="00273077" w:rsidRPr="00F061E5" w:rsidRDefault="00673B03" w:rsidP="00E374D6">
      <w:p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tooltip="Симптомы сахарного диабета у детей" w:history="1">
        <w:r w:rsidR="00273077" w:rsidRPr="00F061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Профилактика данного заболевания у детей</w:t>
        </w:r>
      </w:hyperlink>
      <w:r w:rsidR="00273077" w:rsidRPr="00F0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</w:t>
      </w:r>
      <w:r w:rsidR="0040416E" w:rsidRPr="00F0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начинаться с рождения: </w:t>
      </w:r>
      <w:r w:rsidR="0040416E" w:rsidRPr="00F06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ребенку необходимо грудное вскармливание до 1- 1.5 </w:t>
      </w:r>
      <w:r w:rsidR="003F050C" w:rsidRPr="00F0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лет, т.к. </w:t>
      </w:r>
      <w:r w:rsidR="00273077" w:rsidRPr="00F061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искусственные смеси содержат бел</w:t>
      </w:r>
      <w:r w:rsidR="003F050C" w:rsidRPr="00F061E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73077" w:rsidRPr="00F061E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F050C" w:rsidRPr="00F0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коровьего молока (который</w:t>
      </w:r>
      <w:r w:rsidR="00273077" w:rsidRPr="00F0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негативно сказаться на работе поджелудочной железы</w:t>
      </w:r>
      <w:r w:rsidR="003F050C" w:rsidRPr="00F061E5">
        <w:rPr>
          <w:rFonts w:ascii="Times New Roman" w:eastAsia="Times New Roman" w:hAnsi="Times New Roman" w:cs="Times New Roman"/>
          <w:sz w:val="28"/>
          <w:szCs w:val="28"/>
          <w:lang w:eastAsia="ru-RU"/>
        </w:rPr>
        <w:t>). Важно исключить  вирусные</w:t>
      </w:r>
      <w:r w:rsidR="00273077" w:rsidRPr="00F0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</w:t>
      </w:r>
      <w:r w:rsidR="003F050C" w:rsidRPr="00F061E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</w:t>
      </w:r>
      <w:r w:rsidR="00273077" w:rsidRPr="00F0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(гриппа, краснухи и др.).</w:t>
      </w:r>
    </w:p>
    <w:p w:rsidR="003F050C" w:rsidRPr="0004624A" w:rsidRDefault="00BE2CBE" w:rsidP="00E374D6">
      <w:p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группе риска заболевания сахарным диабетом 2 типа относятся </w:t>
      </w:r>
      <w:r w:rsidRPr="00F06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люди в возрасте старше 45 лет</w:t>
      </w:r>
      <w:r w:rsidR="003F050C" w:rsidRPr="00F0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F050C" w:rsidRPr="00F06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F06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бязательно обследование на определение уровня сахара</w:t>
      </w:r>
      <w:r w:rsidRPr="00F0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крови не реже 1 раза в 1-2 года. Своевременная проверка уровня глюкозы </w:t>
      </w:r>
      <w:r w:rsidRPr="00F06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позволит выявить болезнь на ранних стадиях</w:t>
      </w:r>
      <w:r w:rsidRPr="00F0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вовремя начать </w:t>
      </w:r>
      <w:hyperlink r:id="rId6" w:tgtFrame="_blank" w:tooltip="Как лечат сахарный диабет 1-го типа?" w:history="1">
        <w:r w:rsidRPr="00F061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лечение</w:t>
        </w:r>
      </w:hyperlink>
      <w:r w:rsidRPr="00F0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F050C" w:rsidRPr="00F0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спортом, </w:t>
      </w:r>
      <w:hyperlink r:id="rId7" w:history="1">
        <w:r w:rsidR="003F050C" w:rsidRPr="00F061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ежедневные умеренные физические нагрузки</w:t>
        </w:r>
      </w:hyperlink>
      <w:r w:rsidR="003F050C" w:rsidRPr="00F0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корректировка питания </w:t>
      </w:r>
      <w:r w:rsidR="00BF74FC" w:rsidRPr="00F0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помогут в борьбе с сахарным диабетом. </w:t>
      </w:r>
      <w:r w:rsidR="003F050C" w:rsidRPr="00F0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помните, что вид спорта </w:t>
      </w:r>
      <w:r w:rsidR="003F050C" w:rsidRPr="00F061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уровень нагрузки необходимо подбирать исходя из общего физического состояния, лучше проконсультироваться с врачом.</w:t>
      </w:r>
    </w:p>
    <w:p w:rsidR="00E52A12" w:rsidRPr="00F061E5" w:rsidRDefault="00E52A12" w:rsidP="00E52A12">
      <w:p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таких симптомов, как </w:t>
      </w:r>
      <w:r w:rsidRPr="00F061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чрезмерная </w:t>
      </w:r>
      <w:r w:rsidR="0004624A">
        <w:rPr>
          <w:rFonts w:ascii="Times New Roman" w:hAnsi="Times New Roman" w:cs="Times New Roman"/>
          <w:sz w:val="28"/>
          <w:szCs w:val="28"/>
          <w:shd w:val="clear" w:color="auto" w:fill="FFFFFF"/>
        </w:rPr>
        <w:t>жажда и частое мочеиспускание; выраженная слабость</w:t>
      </w:r>
      <w:r w:rsidRPr="00F061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интенсивный сброс веса; </w:t>
      </w:r>
      <w:r w:rsidRPr="00F061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со зрением; медленное заживление ран или частые инфекци</w:t>
      </w:r>
      <w:r w:rsidR="001A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и; покалывание в руках и ногах </w:t>
      </w:r>
      <w:r w:rsidRPr="00F0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следует обратиться к участковому терапевту, эндокринологу. </w:t>
      </w:r>
    </w:p>
    <w:p w:rsidR="00BE2CBE" w:rsidRPr="00F061E5" w:rsidRDefault="00BE2CBE" w:rsidP="00BE2CBE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E2CBE" w:rsidRPr="00F061E5" w:rsidSect="00CB2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10874"/>
    <w:multiLevelType w:val="multilevel"/>
    <w:tmpl w:val="0A629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8540F"/>
    <w:multiLevelType w:val="multilevel"/>
    <w:tmpl w:val="17021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2843FB"/>
    <w:multiLevelType w:val="multilevel"/>
    <w:tmpl w:val="72A4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4B3C0E"/>
    <w:multiLevelType w:val="multilevel"/>
    <w:tmpl w:val="2708A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640F47"/>
    <w:multiLevelType w:val="multilevel"/>
    <w:tmpl w:val="96DC0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4B33CB"/>
    <w:multiLevelType w:val="multilevel"/>
    <w:tmpl w:val="3FD06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73077"/>
    <w:rsid w:val="0004624A"/>
    <w:rsid w:val="001A49E9"/>
    <w:rsid w:val="002344C4"/>
    <w:rsid w:val="00273077"/>
    <w:rsid w:val="002A0E55"/>
    <w:rsid w:val="003F050C"/>
    <w:rsid w:val="0040416E"/>
    <w:rsid w:val="00573A92"/>
    <w:rsid w:val="00673B03"/>
    <w:rsid w:val="00AD4C61"/>
    <w:rsid w:val="00BE2CBE"/>
    <w:rsid w:val="00BF74FC"/>
    <w:rsid w:val="00CB2263"/>
    <w:rsid w:val="00E374D6"/>
    <w:rsid w:val="00E52A12"/>
    <w:rsid w:val="00F061E5"/>
    <w:rsid w:val="00FA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077"/>
    <w:rPr>
      <w:b/>
      <w:bCs/>
    </w:rPr>
  </w:style>
  <w:style w:type="character" w:styleId="a4">
    <w:name w:val="Hyperlink"/>
    <w:basedOn w:val="a0"/>
    <w:uiPriority w:val="99"/>
    <w:semiHidden/>
    <w:unhideWhenUsed/>
    <w:rsid w:val="00273077"/>
    <w:rPr>
      <w:strike w:val="0"/>
      <w:dstrike w:val="0"/>
      <w:color w:val="428BCA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70722">
                                  <w:marLeft w:val="2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1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9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90671">
                                  <w:marLeft w:val="2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6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5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2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36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092124">
                                  <w:marLeft w:val="2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3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8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8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0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6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6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0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4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-diabet.ru/10-veschei-kotorye-nuzhno-znat-o-diabete-i-trenirovka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-diabet.ru/lechenie-saxarnogo-diabeta-1-tipa/" TargetMode="External"/><Relationship Id="rId5" Type="http://schemas.openxmlformats.org/officeDocument/2006/relationships/hyperlink" Target="http://s-diabet.ru/cimptomy-saxarnogo-diabeta-u-detej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Пользователь Windows</cp:lastModifiedBy>
  <cp:revision>5</cp:revision>
  <dcterms:created xsi:type="dcterms:W3CDTF">2019-11-20T02:49:00Z</dcterms:created>
  <dcterms:modified xsi:type="dcterms:W3CDTF">2019-11-20T05:48:00Z</dcterms:modified>
</cp:coreProperties>
</file>